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Human Resources Concepts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Roles of Human Resources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Hiring</w:t>
      </w:r>
    </w:p>
    <w:p w:rsidR="00000000" w:rsidDel="00000000" w:rsidP="00000000" w:rsidRDefault="00000000" w:rsidRPr="00000000" w14:paraId="00000005">
      <w:pPr>
        <w:ind w:left="720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Training</w:t>
      </w:r>
    </w:p>
    <w:p w:rsidR="00000000" w:rsidDel="00000000" w:rsidP="00000000" w:rsidRDefault="00000000" w:rsidRPr="00000000" w14:paraId="00000006">
      <w:pPr>
        <w:ind w:left="720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Managing / Developing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Hiring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Determining Initial Hiring Needs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Setting Labor Budget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~10% of Net Sales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Example: $40,000 per week in Net Sales  =  $8,000 for 2 week schedule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mock schedule using example names to see how many full time / part time people you need to fill out the schedule the way you want it to be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level required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 experience level = higher wage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 experience level = lower wage + provide training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Employing High School Kids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Age standards, time limits, etc.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GOOGLE: “&lt;your state&gt; child labor laws”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Kansas example: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https://www.dol.ks.gov/-/child-labor-laws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 limit to scan beer / tobacco / lottery or run equipment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Key Roles</w:t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Store Manager</w:t>
      </w:r>
    </w:p>
    <w:p w:rsidR="00000000" w:rsidDel="00000000" w:rsidP="00000000" w:rsidRDefault="00000000" w:rsidRPr="00000000" w14:paraId="0000001C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Their attitude / temperament sets the tone for the rest of the staff</w:t>
      </w:r>
    </w:p>
    <w:p w:rsidR="00000000" w:rsidDel="00000000" w:rsidP="00000000" w:rsidRDefault="00000000" w:rsidRPr="00000000" w14:paraId="0000001D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Required skills include: communication, customer service, human resource hiring / training / management, process management, physical agility to move freely and lift 50 pounds</w:t>
      </w:r>
    </w:p>
    <w:p w:rsidR="00000000" w:rsidDel="00000000" w:rsidP="00000000" w:rsidRDefault="00000000" w:rsidRPr="00000000" w14:paraId="0000001E">
      <w:pPr>
        <w:numPr>
          <w:ilvl w:val="1"/>
          <w:numId w:val="15"/>
        </w:numPr>
        <w:ind w:left="144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Mod8_1 Operations Overview (*Module 8 = Operations*)</w:t>
      </w:r>
    </w:p>
    <w:p w:rsidR="00000000" w:rsidDel="00000000" w:rsidP="00000000" w:rsidRDefault="00000000" w:rsidRPr="00000000" w14:paraId="0000001F">
      <w:pPr>
        <w:numPr>
          <w:ilvl w:val="1"/>
          <w:numId w:val="15"/>
        </w:numPr>
        <w:ind w:left="144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Mod5_2 Job Description Store Manager 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Bookkeeper</w:t>
      </w:r>
    </w:p>
    <w:p w:rsidR="00000000" w:rsidDel="00000000" w:rsidP="00000000" w:rsidRDefault="00000000" w:rsidRPr="00000000" w14:paraId="00000021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Manage incoming invoices</w:t>
      </w:r>
    </w:p>
    <w:p w:rsidR="00000000" w:rsidDel="00000000" w:rsidP="00000000" w:rsidRDefault="00000000" w:rsidRPr="00000000" w14:paraId="00000022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Send out account statements</w:t>
      </w:r>
    </w:p>
    <w:p w:rsidR="00000000" w:rsidDel="00000000" w:rsidP="00000000" w:rsidRDefault="00000000" w:rsidRPr="00000000" w14:paraId="00000023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Pay manual bills</w:t>
      </w:r>
    </w:p>
    <w:p w:rsidR="00000000" w:rsidDel="00000000" w:rsidP="00000000" w:rsidRDefault="00000000" w:rsidRPr="00000000" w14:paraId="00000024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Watch cash flow levels compared to outstanding checks / debits / EFTs</w:t>
      </w:r>
    </w:p>
    <w:p w:rsidR="00000000" w:rsidDel="00000000" w:rsidP="00000000" w:rsidRDefault="00000000" w:rsidRPr="00000000" w14:paraId="00000025">
      <w:pPr>
        <w:numPr>
          <w:ilvl w:val="1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Sales and Employment Tax filings</w:t>
      </w:r>
    </w:p>
    <w:p w:rsidR="00000000" w:rsidDel="00000000" w:rsidP="00000000" w:rsidRDefault="00000000" w:rsidRPr="00000000" w14:paraId="00000026">
      <w:pPr>
        <w:numPr>
          <w:ilvl w:val="0"/>
          <w:numId w:val="15"/>
        </w:numPr>
        <w:ind w:left="720" w:hanging="360"/>
      </w:pPr>
      <w:r w:rsidDel="00000000" w:rsidR="00000000" w:rsidRPr="00000000">
        <w:rPr>
          <w:rtl w:val="0"/>
        </w:rPr>
        <w:t xml:space="preserve">Department Managers</w:t>
      </w:r>
    </w:p>
    <w:p w:rsidR="00000000" w:rsidDel="00000000" w:rsidP="00000000" w:rsidRDefault="00000000" w:rsidRPr="00000000" w14:paraId="00000027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Important to have specific individuals looking after the immense detail included within each department</w:t>
      </w:r>
    </w:p>
    <w:p w:rsidR="00000000" w:rsidDel="00000000" w:rsidP="00000000" w:rsidRDefault="00000000" w:rsidRPr="00000000" w14:paraId="00000028">
      <w:pPr>
        <w:numPr>
          <w:ilvl w:val="1"/>
          <w:numId w:val="15"/>
        </w:numPr>
        <w:ind w:left="1440" w:hanging="360"/>
      </w:pPr>
      <w:r w:rsidDel="00000000" w:rsidR="00000000" w:rsidRPr="00000000">
        <w:rPr>
          <w:rtl w:val="0"/>
        </w:rPr>
        <w:t xml:space="preserve">Provides redundancy if your Store Manager is out of the store, Dept Managers can step up and help cover</w:t>
      </w:r>
    </w:p>
    <w:p w:rsidR="00000000" w:rsidDel="00000000" w:rsidP="00000000" w:rsidRDefault="00000000" w:rsidRPr="00000000" w14:paraId="00000029">
      <w:pPr>
        <w:numPr>
          <w:ilvl w:val="1"/>
          <w:numId w:val="15"/>
        </w:numPr>
        <w:ind w:left="144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Mod5_3 Management Team Responsibilities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Creating Job Descriptions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</w:t>
      </w:r>
      <w:r w:rsidDel="00000000" w:rsidR="00000000" w:rsidRPr="00000000">
        <w:rPr>
          <w:b w:val="1"/>
          <w:rtl w:val="0"/>
        </w:rPr>
        <w:t xml:space="preserve"> Mod5_2 Job Description </w:t>
      </w:r>
      <w:r w:rsidDel="00000000" w:rsidR="00000000" w:rsidRPr="00000000">
        <w:rPr>
          <w:b w:val="1"/>
          <w:rtl w:val="0"/>
        </w:rPr>
        <w:t xml:space="preserve">Store Manager 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</w:t>
      </w:r>
      <w:r w:rsidDel="00000000" w:rsidR="00000000" w:rsidRPr="00000000">
        <w:rPr>
          <w:b w:val="1"/>
          <w:rtl w:val="0"/>
        </w:rPr>
        <w:t xml:space="preserve"> Mod5_4 Job DescriptionLunch Manager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Mod5_5 Template Cross Functional Job Description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Most control in hiring phase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Turnover is expensive because finding/training someone new takes time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 Process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steps that will hopefully lead you to confidently select the best possible fit?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 5_6 Interview Process for Lunch Manager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Application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Electronic: jotform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Printed: 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Mod5_7 Job Application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HR Forms </w:t>
      </w:r>
      <w:r w:rsidDel="00000000" w:rsidR="00000000" w:rsidRPr="00000000">
        <w:rPr>
          <w:rtl w:val="0"/>
        </w:rPr>
        <w:t xml:space="preserve">(completed prior to, or on orientation date):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Handbook consent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Federal W-4 form  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W-2 form  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I-9 form Citizenship and documentation (ID/DL, passport)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 and under ppwk (if applicable)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Emergency Contact form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Hire reported to state department of labor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</w:t>
      </w:r>
      <w:r w:rsidDel="00000000" w:rsidR="00000000" w:rsidRPr="00000000">
        <w:rPr>
          <w:b w:val="1"/>
          <w:rtl w:val="0"/>
        </w:rPr>
        <w:t xml:space="preserve"> Available in Module 4 Financial Concepts</w:t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Hire Onboarding Process</w:t>
      </w:r>
    </w:p>
    <w:p w:rsidR="00000000" w:rsidDel="00000000" w:rsidP="00000000" w:rsidRDefault="00000000" w:rsidRPr="00000000" w14:paraId="0000004E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Clock in / out</w:t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Dress policy</w:t>
      </w:r>
    </w:p>
    <w:p w:rsidR="00000000" w:rsidDel="00000000" w:rsidP="00000000" w:rsidRDefault="00000000" w:rsidRPr="00000000" w14:paraId="0000005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Safety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 for both time off requests and last minute</w:t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Breaks and the break area</w:t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phone policy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Specific Training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Need to know Services (e.g. hotcase ops, dry cleaning turnaround times, custom meat / cake order procedure, etc.)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1"/>
          <w:numId w:val="10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Mod5_8 Training Competency by Department</w:t>
      </w:r>
    </w:p>
    <w:p w:rsidR="00000000" w:rsidDel="00000000" w:rsidP="00000000" w:rsidRDefault="00000000" w:rsidRPr="00000000" w14:paraId="0000005A">
      <w:pPr>
        <w:numPr>
          <w:ilvl w:val="1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Mod5_9 Opening Training Matrix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Cross-Training / Multi-functional positions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Coverage during busy times / employee absences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Easy support like knowing how to bag groceries, stock produce/beer, or slice deli meat &amp; cheese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Free Food Safety Training by State Department of Ag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with your inspector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Ongoing Training Comprehension</w:t>
      </w:r>
    </w:p>
    <w:p w:rsidR="00000000" w:rsidDel="00000000" w:rsidP="00000000" w:rsidRDefault="00000000" w:rsidRPr="00000000" w14:paraId="00000067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track of individual-level training on updates and changes as they arise</w:t>
      </w:r>
    </w:p>
    <w:p w:rsidR="00000000" w:rsidDel="00000000" w:rsidP="00000000" w:rsidRDefault="00000000" w:rsidRPr="00000000" w14:paraId="00000068">
      <w:pPr>
        <w:numPr>
          <w:ilvl w:val="0"/>
          <w:numId w:val="19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Mod5_10 Training Log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Managing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Workers Comp Insurance</w:t>
      </w:r>
    </w:p>
    <w:p w:rsidR="00000000" w:rsidDel="00000000" w:rsidP="00000000" w:rsidRDefault="00000000" w:rsidRPr="00000000" w14:paraId="0000007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Refer to the Financial Matters Module in the Insurance Section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 any injuries ASAP after it happens including statements from any employees involved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Benefits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Holiday Gifts (ex: gift card or company apparel)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Employee Discount (ex: turns on after 30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Creating the Schedule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Labor Budget Target ~10% of weekly revenue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1: You make the schedule</w:t>
      </w:r>
    </w:p>
    <w:p w:rsidR="00000000" w:rsidDel="00000000" w:rsidP="00000000" w:rsidRDefault="00000000" w:rsidRPr="00000000" w14:paraId="0000007C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 each employees recurring weekly availability</w:t>
      </w:r>
    </w:p>
    <w:p w:rsidR="00000000" w:rsidDel="00000000" w:rsidP="00000000" w:rsidRDefault="00000000" w:rsidRPr="00000000" w14:paraId="0000007D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 time off requests either by email or employees physically filling out a calendar with their requested time off</w:t>
      </w:r>
    </w:p>
    <w:p w:rsidR="00000000" w:rsidDel="00000000" w:rsidP="00000000" w:rsidRDefault="00000000" w:rsidRPr="00000000" w14:paraId="0000007E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Issue the term’s schedule at least a few days in advance</w:t>
      </w:r>
    </w:p>
    <w:p w:rsidR="00000000" w:rsidDel="00000000" w:rsidP="00000000" w:rsidRDefault="00000000" w:rsidRPr="00000000" w14:paraId="0000007F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should employees handle it if they cannot work their scheduled shift?</w:t>
      </w:r>
    </w:p>
    <w:p w:rsidR="00000000" w:rsidDel="00000000" w:rsidP="00000000" w:rsidRDefault="00000000" w:rsidRPr="00000000" w14:paraId="0000008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Option 2: Employees self-schedule</w:t>
      </w:r>
    </w:p>
    <w:p w:rsidR="00000000" w:rsidDel="00000000" w:rsidP="00000000" w:rsidRDefault="00000000" w:rsidRPr="00000000" w14:paraId="00000081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out a blank schedule template a couple weeks before the term</w:t>
      </w:r>
    </w:p>
    <w:p w:rsidR="00000000" w:rsidDel="00000000" w:rsidP="00000000" w:rsidRDefault="00000000" w:rsidRPr="00000000" w14:paraId="00000082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Allow employees to sign up for the shifts they will work until the schedule is full</w:t>
      </w:r>
    </w:p>
    <w:p w:rsidR="00000000" w:rsidDel="00000000" w:rsidP="00000000" w:rsidRDefault="00000000" w:rsidRPr="00000000" w14:paraId="00000083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How should employees handle it if they cannot work their scheduled shift?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Performance Reviews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45 &amp; 90 day review period to catch issues early on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Reviews</w:t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</w:t>
      </w:r>
    </w:p>
    <w:p w:rsidR="00000000" w:rsidDel="00000000" w:rsidP="00000000" w:rsidRDefault="00000000" w:rsidRPr="00000000" w14:paraId="0000008A">
      <w:pPr>
        <w:numPr>
          <w:ilvl w:val="2"/>
          <w:numId w:val="6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Mod5_11 </w:t>
      </w:r>
      <w:r w:rsidDel="00000000" w:rsidR="00000000" w:rsidRPr="00000000">
        <w:rPr>
          <w:b w:val="1"/>
          <w:rtl w:val="0"/>
        </w:rPr>
        <w:t xml:space="preserve">Performance Review (all employees)</w:t>
      </w:r>
    </w:p>
    <w:p w:rsidR="00000000" w:rsidDel="00000000" w:rsidP="00000000" w:rsidRDefault="00000000" w:rsidRPr="00000000" w14:paraId="0000008B">
      <w:pPr>
        <w:numPr>
          <w:ilvl w:val="2"/>
          <w:numId w:val="6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Mod5_12 Performance Review (Manager employees)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Development</w:t>
      </w:r>
    </w:p>
    <w:p w:rsidR="00000000" w:rsidDel="00000000" w:rsidP="00000000" w:rsidRDefault="00000000" w:rsidRPr="00000000" w14:paraId="0000008F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Getting to know individuals</w:t>
      </w:r>
    </w:p>
    <w:p w:rsidR="00000000" w:rsidDel="00000000" w:rsidP="00000000" w:rsidRDefault="00000000" w:rsidRPr="00000000" w14:paraId="00000090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Strengths Finder</w:t>
      </w:r>
    </w:p>
    <w:p w:rsidR="00000000" w:rsidDel="00000000" w:rsidP="00000000" w:rsidRDefault="00000000" w:rsidRPr="00000000" w14:paraId="00000091">
      <w:pPr>
        <w:numPr>
          <w:ilvl w:val="1"/>
          <w:numId w:val="16"/>
        </w:numPr>
        <w:ind w:left="144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Template:</w:t>
      </w:r>
      <w:r w:rsidDel="00000000" w:rsidR="00000000" w:rsidRPr="00000000">
        <w:rPr>
          <w:b w:val="1"/>
          <w:rtl w:val="0"/>
        </w:rPr>
        <w:t xml:space="preserve"> Mod5_13 Strengths Finder Report</w:t>
      </w:r>
    </w:p>
    <w:p w:rsidR="00000000" w:rsidDel="00000000" w:rsidP="00000000" w:rsidRDefault="00000000" w:rsidRPr="00000000" w14:paraId="0000009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Myers Briggs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Team Meetings</w:t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Opportunity for teamwide bonding / exposure / getting on the same page</w:t>
      </w:r>
    </w:p>
    <w:p w:rsidR="00000000" w:rsidDel="00000000" w:rsidP="00000000" w:rsidRDefault="00000000" w:rsidRPr="00000000" w14:paraId="00000097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Dept updates and other store changes to be aware of</w:t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Deploy training to the entire team</w:t>
      </w:r>
    </w:p>
    <w:p w:rsidR="00000000" w:rsidDel="00000000" w:rsidP="00000000" w:rsidRDefault="00000000" w:rsidRPr="00000000" w14:paraId="00000099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Templates: </w:t>
      </w:r>
    </w:p>
    <w:p w:rsidR="00000000" w:rsidDel="00000000" w:rsidP="00000000" w:rsidRDefault="00000000" w:rsidRPr="00000000" w14:paraId="0000009A">
      <w:pPr>
        <w:numPr>
          <w:ilvl w:val="1"/>
          <w:numId w:val="1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Mod5_14 Scavenger Hunt (</w:t>
      </w:r>
      <w:r w:rsidDel="00000000" w:rsidR="00000000" w:rsidRPr="00000000">
        <w:rPr>
          <w:b w:val="1"/>
          <w:rtl w:val="0"/>
        </w:rPr>
        <w:t xml:space="preserve">Ice Breaker Team Activity)</w:t>
      </w:r>
    </w:p>
    <w:p w:rsidR="00000000" w:rsidDel="00000000" w:rsidP="00000000" w:rsidRDefault="00000000" w:rsidRPr="00000000" w14:paraId="0000009B">
      <w:pPr>
        <w:numPr>
          <w:ilvl w:val="1"/>
          <w:numId w:val="14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Mod5_15 Round Robin Trainings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Termination Security Checklist</w:t>
      </w:r>
    </w:p>
    <w:p w:rsidR="00000000" w:rsidDel="00000000" w:rsidP="00000000" w:rsidRDefault="00000000" w:rsidRPr="00000000" w14:paraId="0000009F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Complete ASAP upon an employee exiting the company</w:t>
      </w:r>
    </w:p>
    <w:p w:rsidR="00000000" w:rsidDel="00000000" w:rsidP="00000000" w:rsidRDefault="00000000" w:rsidRPr="00000000" w14:paraId="000000A0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Remove all possible access employee was granted during employment</w:t>
      </w:r>
    </w:p>
    <w:p w:rsidR="00000000" w:rsidDel="00000000" w:rsidP="00000000" w:rsidRDefault="00000000" w:rsidRPr="00000000" w14:paraId="000000A1">
      <w:pPr>
        <w:numPr>
          <w:ilvl w:val="1"/>
          <w:numId w:val="17"/>
        </w:numPr>
        <w:ind w:left="1440" w:hanging="360"/>
        <w:rPr/>
      </w:pPr>
      <w:r w:rsidDel="00000000" w:rsidR="00000000" w:rsidRPr="00000000">
        <w:rPr>
          <w:rtl w:val="0"/>
        </w:rPr>
        <w:t xml:space="preserve">Possible areas may include: building access keys/cards/fobs, bank account access, email account access, other logins/passwords that may be known to the individual, clock in system, employee discount system, etc.</w:t>
      </w:r>
    </w:p>
    <w:p w:rsidR="00000000" w:rsidDel="00000000" w:rsidP="00000000" w:rsidRDefault="00000000" w:rsidRPr="00000000" w14:paraId="000000A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Collect company property like aprons, laptops, or any other equipment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right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Documentation developed by Carly Whorton in partnership with the NCRPC,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fill="auto" w:val="clear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ol.ks.gov/-/child-labor-laws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